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6" w:rsidRPr="00B00307" w:rsidRDefault="006E3B36" w:rsidP="006E3B36">
      <w:pPr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№ </w:t>
      </w:r>
      <w:r w:rsidR="008053E7">
        <w:rPr>
          <w:rFonts w:ascii="Times New Roman" w:hAnsi="Times New Roman" w:cs="Times New Roman"/>
          <w:b/>
          <w:sz w:val="28"/>
          <w:szCs w:val="28"/>
        </w:rPr>
        <w:t>1</w:t>
      </w:r>
      <w:r w:rsidRPr="00B003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6E3B36" w:rsidRP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Знакомство с логической операцией отрицания. Построение высказываний с частицей «НЕ».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36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E3B3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отрицании.  </w:t>
      </w:r>
    </w:p>
    <w:p w:rsidR="00166E2E" w:rsidRPr="006E3B36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7" w:rsidRPr="00B00307" w:rsidRDefault="006E3B36" w:rsidP="00B00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6E2E" w:rsidRDefault="00B00307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36" w:rsidRPr="006E3B36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обобщать и классифицировать предметы по общему признаку, находить «лишний» предмет, объясняя свой выбор;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формировать умения строить отрицание простых высказываний с частицей «не»;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развивающие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>развивать у детей умение рассуждать, делать выводы, объясняя их;</w:t>
      </w:r>
    </w:p>
    <w:p w:rsidR="00166E2E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развивать зрительное внимание, память, логическое мышление и основы алгоритмического мышления; </w:t>
      </w:r>
    </w:p>
    <w:p w:rsidR="00166E2E" w:rsidRDefault="006E3B36" w:rsidP="00B0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>воспитательные</w:t>
      </w:r>
      <w:r w:rsidR="0016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B36" w:rsidRPr="006E3B36" w:rsidRDefault="00166E2E" w:rsidP="00166E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36" w:rsidRPr="006E3B36">
        <w:rPr>
          <w:rFonts w:ascii="Times New Roman" w:hAnsi="Times New Roman" w:cs="Times New Roman"/>
          <w:sz w:val="28"/>
          <w:szCs w:val="28"/>
        </w:rPr>
        <w:t xml:space="preserve">воспитывать интерес к познавательной деятельности, умение работать в команде.  </w:t>
      </w:r>
    </w:p>
    <w:p w:rsidR="00166E2E" w:rsidRDefault="00166E2E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6E3B36" w:rsidP="0016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имеет представления о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логической операции отрицание;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свойствах предметов и явлений; </w:t>
      </w:r>
    </w:p>
    <w:p w:rsid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основных геометрических фигурах, цветах спектра; </w:t>
      </w:r>
    </w:p>
    <w:p w:rsidR="006E3B36" w:rsidRPr="00166E2E" w:rsidRDefault="006E3B36" w:rsidP="00166E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возможности строить отрицание простых высказываний с частицей «не»;  </w:t>
      </w:r>
    </w:p>
    <w:p w:rsidR="00166E2E" w:rsidRDefault="006E3B36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36">
        <w:rPr>
          <w:rFonts w:ascii="Times New Roman" w:hAnsi="Times New Roman" w:cs="Times New Roman"/>
          <w:sz w:val="28"/>
          <w:szCs w:val="28"/>
        </w:rPr>
        <w:t xml:space="preserve">сформированы умения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и их свойства между собой, используя частицу «не»;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обобщает и классифицирует предметы и явления по 1-2 признакам одновременно;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находит лишний предмет, объясняя свой выбор; </w:t>
      </w:r>
    </w:p>
    <w:p w:rsid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>использует способы совершения мыслительных операций (анализ = мыслительное расчленение образов; сравнение = сопоставлен</w:t>
      </w:r>
      <w:r w:rsidR="00166E2E">
        <w:rPr>
          <w:rFonts w:ascii="Times New Roman" w:hAnsi="Times New Roman" w:cs="Times New Roman"/>
          <w:sz w:val="28"/>
          <w:szCs w:val="28"/>
        </w:rPr>
        <w:t xml:space="preserve">ие по существенным признакам); </w:t>
      </w:r>
    </w:p>
    <w:p w:rsidR="006E3B36" w:rsidRPr="00166E2E" w:rsidRDefault="006E3B36" w:rsidP="00166E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sz w:val="28"/>
          <w:szCs w:val="28"/>
        </w:rPr>
        <w:t xml:space="preserve">сравнивает предметы по цвету и форме, находя различия и сходства.  </w:t>
      </w:r>
    </w:p>
    <w:p w:rsidR="00166E2E" w:rsidRDefault="00166E2E" w:rsidP="001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E64A19" w:rsidRPr="00E64A19">
        <w:rPr>
          <w:rFonts w:ascii="Times New Roman" w:hAnsi="Times New Roman" w:cs="Times New Roman"/>
          <w:sz w:val="28"/>
          <w:szCs w:val="28"/>
        </w:rPr>
        <w:t>индивидуальные</w:t>
      </w:r>
      <w:r w:rsidR="00E64A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7C5F">
        <w:rPr>
          <w:rFonts w:ascii="Times New Roman" w:hAnsi="Times New Roman" w:cs="Times New Roman"/>
          <w:sz w:val="28"/>
          <w:szCs w:val="28"/>
        </w:rPr>
        <w:t xml:space="preserve">коллективные, в парах.  </w:t>
      </w:r>
    </w:p>
    <w:p w:rsidR="006E3B36" w:rsidRPr="00607C5F" w:rsidRDefault="006E3B36" w:rsidP="00B00307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07C5F">
        <w:rPr>
          <w:rFonts w:ascii="Times New Roman" w:hAnsi="Times New Roman" w:cs="Times New Roman"/>
          <w:sz w:val="28"/>
          <w:szCs w:val="28"/>
        </w:rPr>
        <w:t xml:space="preserve">: наглядные, словесные, практические.  </w:t>
      </w:r>
    </w:p>
    <w:p w:rsidR="00E64A19" w:rsidRDefault="006E3B36" w:rsidP="00E64A19">
      <w:pPr>
        <w:jc w:val="both"/>
        <w:rPr>
          <w:rFonts w:ascii="Times New Roman" w:hAnsi="Times New Roman" w:cs="Times New Roman"/>
          <w:sz w:val="28"/>
          <w:szCs w:val="28"/>
        </w:rPr>
      </w:pPr>
      <w:r w:rsidRPr="00166E2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  <w:r w:rsidR="00E64A19" w:rsidRPr="00E6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19" w:rsidRDefault="00E64A19" w:rsidP="0009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«Раскрась геометрические фигуры». Индивидуальные карточки с изображением геометрических фигур цветных и не цветных (круг, квадрат, треугольник).</w:t>
      </w:r>
      <w:r w:rsidRPr="00E6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«Продолжи фразу». Т</w:t>
      </w:r>
      <w:r w:rsidRPr="002F4867">
        <w:rPr>
          <w:rFonts w:ascii="Times New Roman" w:hAnsi="Times New Roman" w:cs="Times New Roman"/>
          <w:sz w:val="28"/>
          <w:szCs w:val="28"/>
        </w:rPr>
        <w:t xml:space="preserve">ри карточки из набора «Информатика без розетки для дошкольников» (волан, лимон, игла). </w:t>
      </w:r>
      <w:r w:rsidR="0009269F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6E3B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Найди пару</w:t>
      </w:r>
      <w:r w:rsidRPr="006E3B36">
        <w:rPr>
          <w:rFonts w:ascii="Times New Roman" w:hAnsi="Times New Roman" w:cs="Times New Roman"/>
          <w:sz w:val="28"/>
          <w:szCs w:val="28"/>
        </w:rPr>
        <w:t xml:space="preserve">», </w:t>
      </w:r>
      <w:r w:rsidRPr="00056AFA">
        <w:rPr>
          <w:rFonts w:ascii="Times New Roman" w:hAnsi="Times New Roman" w:cs="Times New Roman"/>
          <w:sz w:val="28"/>
          <w:szCs w:val="28"/>
        </w:rPr>
        <w:t>карточки с изображением предметов и карточки с изображением этих же предметов, но с противоположным признаком, одна карточка с изображением маленького мячика и ее пара – карточка с изображением такого же мячика, но большего по размеру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6AFA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3B36">
        <w:rPr>
          <w:rFonts w:ascii="Times New Roman" w:hAnsi="Times New Roman" w:cs="Times New Roman"/>
          <w:sz w:val="28"/>
          <w:szCs w:val="28"/>
        </w:rPr>
        <w:t>арты самооценки, смайлики</w:t>
      </w:r>
      <w:r>
        <w:rPr>
          <w:rFonts w:ascii="Times New Roman" w:hAnsi="Times New Roman" w:cs="Times New Roman"/>
          <w:sz w:val="28"/>
          <w:szCs w:val="28"/>
        </w:rPr>
        <w:t>. Игрушки: Баба Яга, Ежик, Заяц, телефон.</w:t>
      </w:r>
    </w:p>
    <w:p w:rsidR="001C01CB" w:rsidRDefault="001C01CB" w:rsidP="001C0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09269F">
        <w:rPr>
          <w:rFonts w:ascii="Times New Roman" w:hAnsi="Times New Roman" w:cs="Times New Roman"/>
          <w:sz w:val="28"/>
          <w:szCs w:val="28"/>
        </w:rPr>
        <w:t>придумывание сказки «К</w:t>
      </w:r>
      <w:r w:rsidR="00E64A19">
        <w:rPr>
          <w:rFonts w:ascii="Times New Roman" w:hAnsi="Times New Roman" w:cs="Times New Roman"/>
          <w:sz w:val="28"/>
          <w:szCs w:val="28"/>
        </w:rPr>
        <w:t>ак Дед Мороз готовил подарки».</w:t>
      </w: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B00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2E" w:rsidRDefault="00166E2E" w:rsidP="00895995">
      <w:pPr>
        <w:rPr>
          <w:rFonts w:ascii="Times New Roman" w:hAnsi="Times New Roman" w:cs="Times New Roman"/>
          <w:sz w:val="28"/>
          <w:szCs w:val="28"/>
        </w:rPr>
        <w:sectPr w:rsidR="00166E2E" w:rsidSect="00C40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6221"/>
        <w:gridCol w:w="3119"/>
        <w:gridCol w:w="3260"/>
      </w:tblGrid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221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воспитателя</w:t>
            </w:r>
          </w:p>
        </w:tc>
        <w:tc>
          <w:tcPr>
            <w:tcW w:w="3119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Действия  воспитанников</w:t>
            </w:r>
          </w:p>
        </w:tc>
        <w:tc>
          <w:tcPr>
            <w:tcW w:w="3260" w:type="dxa"/>
          </w:tcPr>
          <w:p w:rsidR="00895995" w:rsidRPr="006E3B36" w:rsidRDefault="00895995" w:rsidP="0098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ind w:left="-14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21" w:type="dxa"/>
          </w:tcPr>
          <w:p w:rsidR="00027F89" w:rsidRPr="00173406" w:rsidRDefault="00895995" w:rsidP="0009269F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E3B36">
              <w:rPr>
                <w:sz w:val="28"/>
                <w:szCs w:val="28"/>
              </w:rPr>
              <w:t xml:space="preserve">Воспитатель приветствует воспитанников, создает условия для положительной мотивации. </w:t>
            </w:r>
          </w:p>
          <w:p w:rsidR="00027F89" w:rsidRPr="00F65065" w:rsidRDefault="00027F89" w:rsidP="0009269F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F650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Настал новый день.  Я улыбнусь вам. И вы улыбнитесь друг другу. И подумайте: как хорошо, что мы здесь все вместе. Мы спокойны и добры, приветливы и ласковы. Мы все здоровы. Я приветствую вас словами:</w:t>
            </w:r>
          </w:p>
          <w:p w:rsidR="00027F89" w:rsidRPr="00F65065" w:rsidRDefault="00027F89" w:rsidP="0009269F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F650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             Здравствуй,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небо голубое,    </w:t>
            </w:r>
          </w:p>
          <w:p w:rsidR="00027F89" w:rsidRPr="00F65065" w:rsidRDefault="00027F89" w:rsidP="0009269F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F650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             Здравствуй, солнце золотое,   </w:t>
            </w:r>
          </w:p>
          <w:p w:rsidR="00027F89" w:rsidRPr="00F65065" w:rsidRDefault="00027F89" w:rsidP="0009269F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F650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             Здравствуй, матушка-земля,</w:t>
            </w:r>
          </w:p>
          <w:p w:rsidR="00895995" w:rsidRPr="00173406" w:rsidRDefault="00027F89" w:rsidP="0009269F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               </w:t>
            </w:r>
            <w:r w:rsidR="0009269F">
              <w:rPr>
                <w:rStyle w:val="c4"/>
                <w:sz w:val="28"/>
                <w:szCs w:val="28"/>
              </w:rPr>
              <w:t>Здравствуй, вся моя семь</w:t>
            </w:r>
            <w:r w:rsidRPr="00F65065">
              <w:rPr>
                <w:rStyle w:val="c4"/>
                <w:sz w:val="28"/>
                <w:szCs w:val="28"/>
              </w:rPr>
              <w:t>я.</w:t>
            </w:r>
          </w:p>
        </w:tc>
        <w:tc>
          <w:tcPr>
            <w:tcW w:w="3119" w:type="dxa"/>
          </w:tcPr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повторяют движения воспитателя.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66E2E"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21" w:type="dxa"/>
          </w:tcPr>
          <w:p w:rsidR="00895995" w:rsidRPr="006E3B36" w:rsidRDefault="00895995" w:rsidP="0002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F78FE">
              <w:rPr>
                <w:rFonts w:ascii="Times New Roman" w:hAnsi="Times New Roman" w:cs="Times New Roman"/>
                <w:sz w:val="28"/>
                <w:szCs w:val="28"/>
              </w:rPr>
              <w:t>рассказывает детям</w:t>
            </w:r>
            <w:r w:rsidR="00027F89">
              <w:rPr>
                <w:rFonts w:ascii="Times New Roman" w:hAnsi="Times New Roman" w:cs="Times New Roman"/>
                <w:sz w:val="28"/>
                <w:szCs w:val="28"/>
              </w:rPr>
              <w:t>, что ему позвонил Дед Мороз и расск</w:t>
            </w:r>
            <w:r w:rsidR="0009269F">
              <w:rPr>
                <w:rFonts w:ascii="Times New Roman" w:hAnsi="Times New Roman" w:cs="Times New Roman"/>
                <w:sz w:val="28"/>
                <w:szCs w:val="28"/>
              </w:rPr>
              <w:t xml:space="preserve">азал, что Баба Яга похитила </w:t>
            </w:r>
            <w:proofErr w:type="gramStart"/>
            <w:r w:rsidR="0009269F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027F89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proofErr w:type="gramEnd"/>
            <w:r w:rsidR="00027F8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он готовил детям к Новому году. Мы должны их найти.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отправиться </w:t>
            </w:r>
            <w:r w:rsidR="006E3F15">
              <w:rPr>
                <w:rFonts w:ascii="Times New Roman" w:hAnsi="Times New Roman" w:cs="Times New Roman"/>
                <w:sz w:val="28"/>
                <w:szCs w:val="28"/>
              </w:rPr>
              <w:t>в путь. По дороге они встречают Ежика и Зайца, которые соглашаются показать дорогу к Бабе Яге, если дети выполнят задания.</w:t>
            </w:r>
          </w:p>
        </w:tc>
        <w:tc>
          <w:tcPr>
            <w:tcW w:w="3119" w:type="dxa"/>
          </w:tcPr>
          <w:p w:rsidR="00895995" w:rsidRPr="006E3B36" w:rsidRDefault="00895995" w:rsidP="0029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за столами, слушают воспитателя. </w:t>
            </w:r>
          </w:p>
        </w:tc>
        <w:tc>
          <w:tcPr>
            <w:tcW w:w="3260" w:type="dxa"/>
          </w:tcPr>
          <w:p w:rsidR="00895995" w:rsidRPr="006E3B36" w:rsidRDefault="00895995" w:rsidP="00FD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FA" w:rsidRPr="006E3B36" w:rsidTr="001C01CB">
        <w:trPr>
          <w:trHeight w:val="3393"/>
        </w:trPr>
        <w:tc>
          <w:tcPr>
            <w:tcW w:w="2392" w:type="dxa"/>
          </w:tcPr>
          <w:p w:rsidR="00895995" w:rsidRPr="006E3B36" w:rsidRDefault="00895995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6221" w:type="dxa"/>
          </w:tcPr>
          <w:p w:rsidR="006E3F15" w:rsidRPr="006E3F15" w:rsidRDefault="006E3F15" w:rsidP="0009269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</w:t>
            </w:r>
            <w:r w:rsidRPr="006E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упражнение «Раскрась </w:t>
            </w:r>
            <w:r w:rsidRPr="0009269F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геометрические фигуры».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Понадобятся индивидуальные карточки с изображением геометрических фигур цветных и не цветных (круг, квадрат, треугольник).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упражнения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детям карточки с изображением геометрических фигур.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1-й ряд – фигуры цветные;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2-й ряд – фигуры бесцветные.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E3F15" w:rsidRPr="00757733" w:rsidRDefault="006E3F1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3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577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диктует всем задание 1: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– Раскрасьте круг во втором ряду цветом, которого нет в первом ряду.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Дети раскрашивают круг во втором ряду, например, зеленым цветом.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диктует всем задание 2: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– Раскрасьте квадрат цветом, которого нет ни в первом, ни во втором ряду.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Дети раскрашивают квадрат во втором ряду, например, оранжевым цветом.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диктует всем задание 3: </w:t>
            </w:r>
          </w:p>
          <w:p w:rsidR="006E3F15" w:rsidRPr="001D61B9" w:rsidRDefault="006E3F15" w:rsidP="00092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B9">
              <w:rPr>
                <w:rFonts w:ascii="Times New Roman" w:hAnsi="Times New Roman" w:cs="Times New Roman"/>
                <w:sz w:val="28"/>
                <w:szCs w:val="28"/>
              </w:rPr>
              <w:t xml:space="preserve">– Раскрасьте треугольник цветом, который есть в первом ряду. </w:t>
            </w:r>
          </w:p>
          <w:p w:rsidR="002C73BC" w:rsidRDefault="006E3F1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33">
              <w:rPr>
                <w:rFonts w:ascii="Times New Roman" w:hAnsi="Times New Roman" w:cs="Times New Roman"/>
                <w:sz w:val="28"/>
                <w:szCs w:val="28"/>
              </w:rPr>
              <w:t>Дети раскрашивают треугольник во втором ряду, например, желтым цветом.</w:t>
            </w:r>
          </w:p>
          <w:p w:rsidR="00ED4062" w:rsidRDefault="00ED4062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67" w:rsidRDefault="002F4867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r w:rsidR="002C73B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поиграть в </w:t>
            </w:r>
            <w:r w:rsidR="002C73BC" w:rsidRPr="002F4867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 w:rsidRPr="002F4867">
              <w:rPr>
                <w:rFonts w:ascii="Times New Roman" w:hAnsi="Times New Roman" w:cs="Times New Roman"/>
                <w:sz w:val="28"/>
                <w:szCs w:val="28"/>
              </w:rPr>
              <w:t xml:space="preserve"> «Продолжи </w:t>
            </w:r>
            <w:r w:rsidRPr="002F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867" w:rsidRDefault="002F4867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7">
              <w:rPr>
                <w:rFonts w:ascii="Times New Roman" w:hAnsi="Times New Roman" w:cs="Times New Roman"/>
                <w:sz w:val="28"/>
                <w:szCs w:val="28"/>
              </w:rPr>
              <w:t xml:space="preserve">Для данной игры понадобятся: три карточки из набора «Информатика без розетки для дошкольников» (волан, лимон, игла). </w:t>
            </w:r>
          </w:p>
          <w:p w:rsidR="00ED4062" w:rsidRDefault="002F4867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поочередно картинки и просит их продолжить фразу, например: «Лимон не ….». Большинство детей обратят внимание, что лимон – «кислый», а значит «НЕ сладкий». Но воспитателю необходимо подвести детей к тому, что у лимона есть и другие признаки: форма (круглый) и цвет (желтый). Ответ детей должен быть многовариантным: «Лимон – не квадратный, не красный, не овощ». Точно так же со словом «иголка» могут быть варианты ответов: «НЕ тупая», «НЕ мягкая», а со словом «</w:t>
            </w:r>
            <w:proofErr w:type="spellStart"/>
            <w:r w:rsidRPr="002F4867"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 w:rsidRPr="002F4867">
              <w:rPr>
                <w:rFonts w:ascii="Times New Roman" w:hAnsi="Times New Roman" w:cs="Times New Roman"/>
                <w:sz w:val="28"/>
                <w:szCs w:val="28"/>
              </w:rPr>
              <w:t>» – «НЕ тяжелый», «НЕ съедобны</w:t>
            </w:r>
            <w:r w:rsidR="00ED4062">
              <w:rPr>
                <w:rFonts w:ascii="Times New Roman" w:hAnsi="Times New Roman" w:cs="Times New Roman"/>
                <w:sz w:val="28"/>
                <w:szCs w:val="28"/>
              </w:rPr>
              <w:t xml:space="preserve">й». 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Маланьи у старушки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в маленькой избушке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богатырей, все без бровей,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 такими глазами, вот с такими ушами,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 такой бородой, ой-ой-ой.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пили, не ели, на Маланью глядели,</w:t>
            </w:r>
          </w:p>
          <w:p w:rsidR="00476D3F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Делали вот так…</w:t>
            </w:r>
          </w:p>
          <w:p w:rsidR="00EF2E27" w:rsidRDefault="00476D3F" w:rsidP="00E5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поиграть в игру «Найди пару»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7C5F" w:rsidRDefault="00056AFA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раздает детям карточки с изображением предметов. Воспитатель говорит детям, чтобы они внимательно рассмотрели свои карточки с изображением предметов. </w:t>
            </w:r>
            <w:r w:rsidR="00476D3F">
              <w:rPr>
                <w:rFonts w:ascii="Times New Roman" w:hAnsi="Times New Roman" w:cs="Times New Roman"/>
                <w:sz w:val="28"/>
                <w:szCs w:val="28"/>
              </w:rPr>
              <w:t>Баба Яга отдает подарки.</w:t>
            </w: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3F15" w:rsidRPr="00757733" w:rsidRDefault="006E3F15" w:rsidP="0009269F">
            <w:pPr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757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индивидуально на своей карточке самостоятельно должны выполнить задания воспитателя.</w:t>
            </w:r>
            <w:r w:rsidRPr="0075773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CB" w:rsidRPr="006E3B36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FC40B9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ети слушают указания 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воспитателя, играют в игру «</w:t>
            </w:r>
            <w:r w:rsidR="00ED4062">
              <w:rPr>
                <w:rFonts w:ascii="Times New Roman" w:hAnsi="Times New Roman" w:cs="Times New Roman"/>
                <w:sz w:val="28"/>
                <w:szCs w:val="28"/>
              </w:rPr>
              <w:t>Продолжи фразу».</w:t>
            </w: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95" w:rsidRPr="006E3B36" w:rsidRDefault="00895995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FA" w:rsidRDefault="00056AFA" w:rsidP="000926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0926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7C5F" w:rsidRDefault="00607C5F" w:rsidP="000926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5995" w:rsidRPr="006E3B36" w:rsidRDefault="00056AFA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 w:rsidR="00476D3F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  <w:r w:rsidR="00895995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D3F">
              <w:rPr>
                <w:rFonts w:ascii="Times New Roman" w:hAnsi="Times New Roman" w:cs="Times New Roman"/>
                <w:sz w:val="28"/>
                <w:szCs w:val="28"/>
              </w:rPr>
              <w:t>по тексту.</w:t>
            </w:r>
          </w:p>
          <w:p w:rsidR="001C01CB" w:rsidRPr="006E3B36" w:rsidRDefault="001C01CB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пары и 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слушают указания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>, играют в игру «</w:t>
            </w:r>
            <w:r w:rsidR="00056AFA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».             </w:t>
            </w:r>
          </w:p>
          <w:p w:rsidR="006E3B36" w:rsidRPr="006E3B36" w:rsidRDefault="00EF2E27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FA"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круг, в центре круга стоит воспитатель.</w:t>
            </w:r>
          </w:p>
          <w:p w:rsidR="006E3B36" w:rsidRPr="006E3B36" w:rsidRDefault="00EF2E27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AFA">
              <w:rPr>
                <w:rFonts w:ascii="Times New Roman" w:hAnsi="Times New Roman" w:cs="Times New Roman"/>
                <w:sz w:val="28"/>
                <w:szCs w:val="28"/>
              </w:rPr>
              <w:t>од музыку дети показывают карточки друг другу и становятся в пары в соответствии с противоположным признаком предмета, изображенного на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3B36" w:rsidRPr="006E3B36" w:rsidRDefault="002F4867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«Раскрась геометрические фигуры».</w:t>
            </w:r>
          </w:p>
          <w:p w:rsidR="002F4867" w:rsidRDefault="002F4867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с изображением геометрических фигур цветных и не цветных (круг, квадрат,</w:t>
            </w:r>
            <w:r w:rsidR="00E6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треугольник).</w:t>
            </w:r>
          </w:p>
          <w:p w:rsidR="002F4867" w:rsidRDefault="002F4867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«Продолжи фразу».</w:t>
            </w:r>
          </w:p>
          <w:p w:rsidR="00ED4062" w:rsidRDefault="00ED4062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4867">
              <w:rPr>
                <w:rFonts w:ascii="Times New Roman" w:hAnsi="Times New Roman" w:cs="Times New Roman"/>
                <w:sz w:val="28"/>
                <w:szCs w:val="28"/>
              </w:rPr>
              <w:t xml:space="preserve">ри карточки из набора «Информатика без розетки для дошкольников» (волан, лимон, игла). </w:t>
            </w: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D3F" w:rsidRDefault="00476D3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36" w:rsidRPr="006E3B36" w:rsidRDefault="0009269F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056AFA">
              <w:rPr>
                <w:rFonts w:ascii="Times New Roman" w:hAnsi="Times New Roman" w:cs="Times New Roman"/>
                <w:sz w:val="28"/>
                <w:szCs w:val="28"/>
              </w:rPr>
              <w:t>Найди пару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изображением предметов и карточки с изображением этих же предметов, но с противоположным признаком, одна карточка с изображением маленького мячика и ее пара – карточка с изображением такого же мячика, но большего по размеру и т.д.</w:t>
            </w:r>
            <w:r w:rsidR="00EF2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AFA" w:rsidRPr="00056AFA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музыкальное сопровождение.  </w:t>
            </w:r>
          </w:p>
        </w:tc>
      </w:tr>
      <w:tr w:rsidR="00056AFA" w:rsidRPr="006E3B36" w:rsidTr="00166E2E">
        <w:tc>
          <w:tcPr>
            <w:tcW w:w="2392" w:type="dxa"/>
          </w:tcPr>
          <w:p w:rsidR="006E3B36" w:rsidRPr="006E3B36" w:rsidRDefault="006E3B36" w:rsidP="0016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21" w:type="dxa"/>
          </w:tcPr>
          <w:p w:rsidR="00EF2E27" w:rsidRPr="00544693" w:rsidRDefault="00476D3F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Звонит телефон, воспитатель отвечает и сообщает детям, что звонил Дед Мороз и благодарил за помощь.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44693" w:rsidRPr="00544693" w:rsidRDefault="00544693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Чем мы сегодня занимались? А для чего мы это делали? Получилось ли сделать то, что мы задумывали?</w:t>
            </w:r>
          </w:p>
          <w:p w:rsidR="006E3B36" w:rsidRPr="006E3B36" w:rsidRDefault="006E3B36" w:rsidP="00E5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sz w:val="28"/>
                <w:szCs w:val="28"/>
              </w:rPr>
              <w:t>- Вам понравилось путешествие? А сейчас возьмите смайлики и наклейте в свои карты такой смайлик, какое настроение у вас было сегодня на занятии.</w:t>
            </w:r>
          </w:p>
        </w:tc>
        <w:tc>
          <w:tcPr>
            <w:tcW w:w="3119" w:type="dxa"/>
          </w:tcPr>
          <w:p w:rsidR="006E3B36" w:rsidRPr="006E3B36" w:rsidRDefault="006E3B36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36">
              <w:rPr>
                <w:rFonts w:ascii="Times New Roman" w:hAnsi="Times New Roman" w:cs="Times New Roman"/>
                <w:sz w:val="28"/>
                <w:szCs w:val="28"/>
              </w:rPr>
              <w:t xml:space="preserve">Дети подходят к столу, где лежат карты самооценки и смайлики. </w:t>
            </w:r>
          </w:p>
        </w:tc>
        <w:tc>
          <w:tcPr>
            <w:tcW w:w="3260" w:type="dxa"/>
          </w:tcPr>
          <w:p w:rsidR="006E3B36" w:rsidRPr="006E3B36" w:rsidRDefault="00E64A19" w:rsidP="000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E3B36" w:rsidRPr="006E3B36">
              <w:rPr>
                <w:rFonts w:ascii="Times New Roman" w:hAnsi="Times New Roman" w:cs="Times New Roman"/>
                <w:sz w:val="28"/>
                <w:szCs w:val="28"/>
              </w:rPr>
              <w:t>арты самооценки, смайлики</w:t>
            </w:r>
            <w:r w:rsidR="0060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40D7" w:rsidRPr="00E540D7" w:rsidRDefault="00E540D7" w:rsidP="00092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0D7" w:rsidRPr="00E540D7" w:rsidSect="00F2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123"/>
    <w:multiLevelType w:val="hybridMultilevel"/>
    <w:tmpl w:val="6D3E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E32"/>
    <w:multiLevelType w:val="hybridMultilevel"/>
    <w:tmpl w:val="2C8A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95"/>
    <w:rsid w:val="00027F89"/>
    <w:rsid w:val="00056AFA"/>
    <w:rsid w:val="0009269F"/>
    <w:rsid w:val="00166E2E"/>
    <w:rsid w:val="00173406"/>
    <w:rsid w:val="001C01CB"/>
    <w:rsid w:val="002A6B9F"/>
    <w:rsid w:val="002C73BC"/>
    <w:rsid w:val="002F4867"/>
    <w:rsid w:val="003F78FE"/>
    <w:rsid w:val="00476D3F"/>
    <w:rsid w:val="00544693"/>
    <w:rsid w:val="00607C5F"/>
    <w:rsid w:val="006E3B36"/>
    <w:rsid w:val="006E3F15"/>
    <w:rsid w:val="008053E7"/>
    <w:rsid w:val="00895995"/>
    <w:rsid w:val="00AF1C0E"/>
    <w:rsid w:val="00B00307"/>
    <w:rsid w:val="00C40B7C"/>
    <w:rsid w:val="00D03D4C"/>
    <w:rsid w:val="00D65D02"/>
    <w:rsid w:val="00DE60B5"/>
    <w:rsid w:val="00E43DAF"/>
    <w:rsid w:val="00E540D7"/>
    <w:rsid w:val="00E64A19"/>
    <w:rsid w:val="00ED4062"/>
    <w:rsid w:val="00EF2E27"/>
    <w:rsid w:val="00EF6604"/>
    <w:rsid w:val="00F24BE5"/>
    <w:rsid w:val="00FC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2764"/>
  <w15:docId w15:val="{AE075E1A-D4D5-408C-92A0-AB6D1442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3406"/>
    <w:rPr>
      <w:i/>
      <w:iCs/>
    </w:rPr>
  </w:style>
  <w:style w:type="paragraph" w:styleId="a6">
    <w:name w:val="List Paragraph"/>
    <w:basedOn w:val="a"/>
    <w:uiPriority w:val="34"/>
    <w:qFormat/>
    <w:rsid w:val="00166E2E"/>
    <w:pPr>
      <w:ind w:left="720"/>
      <w:contextualSpacing/>
    </w:pPr>
  </w:style>
  <w:style w:type="character" w:customStyle="1" w:styleId="c4">
    <w:name w:val="c4"/>
    <w:basedOn w:val="a0"/>
    <w:rsid w:val="00027F89"/>
  </w:style>
  <w:style w:type="paragraph" w:customStyle="1" w:styleId="Default">
    <w:name w:val="Default"/>
    <w:rsid w:val="006E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Демидович</dc:creator>
  <cp:lastModifiedBy>ДС3_1</cp:lastModifiedBy>
  <cp:revision>6</cp:revision>
  <cp:lastPrinted>2020-09-09T18:20:00Z</cp:lastPrinted>
  <dcterms:created xsi:type="dcterms:W3CDTF">2020-09-11T10:11:00Z</dcterms:created>
  <dcterms:modified xsi:type="dcterms:W3CDTF">2020-09-14T15:58:00Z</dcterms:modified>
</cp:coreProperties>
</file>